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64D4" w14:textId="77777777" w:rsidR="00635797" w:rsidRDefault="00ED4173" w:rsidP="00635797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12"/>
          <w:sz w:val="35"/>
          <w:szCs w:val="35"/>
        </w:rPr>
      </w:pPr>
      <w:r w:rsidRPr="00ED4173">
        <w:rPr>
          <w:rFonts w:ascii="Helvetica" w:eastAsia="Times New Roman" w:hAnsi="Helvetica" w:cs="Helvetica"/>
          <w:color w:val="000000"/>
          <w:spacing w:val="12"/>
          <w:sz w:val="35"/>
          <w:szCs w:val="35"/>
        </w:rPr>
        <w:t>All-Gender Housing</w:t>
      </w:r>
    </w:p>
    <w:p w14:paraId="5BB01AF1" w14:textId="77777777" w:rsidR="00635797" w:rsidRPr="002107DF" w:rsidRDefault="00635797" w:rsidP="00635797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pacing w:val="12"/>
          <w:sz w:val="24"/>
          <w:szCs w:val="24"/>
        </w:rPr>
      </w:pPr>
    </w:p>
    <w:p w14:paraId="0E066832" w14:textId="77777777" w:rsidR="00B56C22" w:rsidRPr="00B56C22" w:rsidRDefault="00B56C22" w:rsidP="00B56C22">
      <w:pPr>
        <w:shd w:val="clear" w:color="auto" w:fill="FFFFFF"/>
        <w:spacing w:after="150" w:line="240" w:lineRule="auto"/>
        <w:textAlignment w:val="baseline"/>
        <w:rPr>
          <w:rFonts w:eastAsia="Times New Roman" w:cs="Helvetica"/>
          <w:color w:val="000000"/>
        </w:rPr>
      </w:pPr>
      <w:r w:rsidRPr="00B56C22">
        <w:t>We recognize that traditional housing options do not meet all students' needs, in particular regarding a student's gender identity or gender expression.</w:t>
      </w:r>
      <w:r w:rsidRPr="00B56C22">
        <w:rPr>
          <w:rFonts w:eastAsia="Times New Roman" w:cs="Helvetica"/>
          <w:color w:val="000000"/>
        </w:rPr>
        <w:t xml:space="preserve"> </w:t>
      </w:r>
      <w:r w:rsidRPr="00ED4173">
        <w:rPr>
          <w:rFonts w:eastAsia="Times New Roman" w:cs="Helvetica"/>
          <w:color w:val="000000"/>
        </w:rPr>
        <w:t xml:space="preserve">We offer a variety of All-Gender Housing options to meet the needs of our </w:t>
      </w:r>
      <w:r w:rsidRPr="00B56C22">
        <w:rPr>
          <w:rFonts w:eastAsia="Times New Roman" w:cs="Helvetica"/>
          <w:color w:val="000000"/>
        </w:rPr>
        <w:t>students</w:t>
      </w:r>
      <w:r w:rsidRPr="00ED4173">
        <w:rPr>
          <w:rFonts w:eastAsia="Times New Roman" w:cs="Helvetica"/>
          <w:color w:val="000000"/>
        </w:rPr>
        <w:t>.</w:t>
      </w:r>
    </w:p>
    <w:p w14:paraId="26D7F512" w14:textId="77777777" w:rsidR="00635797" w:rsidRDefault="00635797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</w:pPr>
    </w:p>
    <w:p w14:paraId="45E18224" w14:textId="77777777" w:rsidR="00ED4173" w:rsidRDefault="00ED4173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What is All-Gender Housing?</w:t>
      </w:r>
      <w:r w:rsidRPr="00ED4173">
        <w:rPr>
          <w:rFonts w:eastAsia="Times New Roman" w:cs="Helvetica"/>
          <w:color w:val="000000"/>
          <w:sz w:val="24"/>
          <w:szCs w:val="20"/>
        </w:rPr>
        <w:br/>
        <w:t xml:space="preserve">All-Gender Housing allows </w:t>
      </w:r>
      <w:r w:rsidRPr="00293628">
        <w:rPr>
          <w:rFonts w:eastAsia="Times New Roman" w:cs="Helvetica"/>
          <w:color w:val="000000"/>
          <w:sz w:val="24"/>
          <w:szCs w:val="20"/>
        </w:rPr>
        <w:t>students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the option to </w:t>
      </w:r>
      <w:r w:rsidRPr="00293628">
        <w:rPr>
          <w:rFonts w:eastAsia="Times New Roman" w:cs="Helvetica"/>
          <w:color w:val="000000"/>
          <w:sz w:val="24"/>
          <w:szCs w:val="20"/>
        </w:rPr>
        <w:t>stay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on campus with whomev</w:t>
      </w:r>
      <w:bookmarkStart w:id="0" w:name="_GoBack"/>
      <w:bookmarkEnd w:id="0"/>
      <w:r w:rsidRPr="00ED4173">
        <w:rPr>
          <w:rFonts w:eastAsia="Times New Roman" w:cs="Helvetica"/>
          <w:color w:val="000000"/>
          <w:sz w:val="24"/>
          <w:szCs w:val="20"/>
        </w:rPr>
        <w:t>er they choose, regardless of legal sex, gender</w:t>
      </w:r>
      <w:r w:rsidR="00635797">
        <w:rPr>
          <w:rFonts w:eastAsia="Times New Roman" w:cs="Helvetica"/>
          <w:color w:val="000000"/>
          <w:sz w:val="24"/>
          <w:szCs w:val="20"/>
        </w:rPr>
        <w:t>,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or gender identity.</w:t>
      </w:r>
    </w:p>
    <w:p w14:paraId="774A674E" w14:textId="77777777" w:rsidR="00635797" w:rsidRPr="00ED4173" w:rsidRDefault="00635797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</w:p>
    <w:p w14:paraId="7C6A1F6E" w14:textId="77777777" w:rsidR="00ED4173" w:rsidRDefault="00ED4173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Who is eligible for All-Gender Housing?</w:t>
      </w:r>
      <w:r w:rsidRPr="00ED4173">
        <w:rPr>
          <w:rFonts w:eastAsia="Times New Roman" w:cs="Helvetica"/>
          <w:color w:val="000000"/>
          <w:sz w:val="24"/>
          <w:szCs w:val="20"/>
        </w:rPr>
        <w:br/>
        <w:t xml:space="preserve">All </w:t>
      </w:r>
      <w:r w:rsidRPr="00293628">
        <w:rPr>
          <w:rFonts w:eastAsia="Times New Roman" w:cs="Helvetica"/>
          <w:color w:val="000000"/>
          <w:sz w:val="24"/>
          <w:szCs w:val="20"/>
        </w:rPr>
        <w:t>students</w:t>
      </w:r>
      <w:r w:rsidR="00293628" w:rsidRPr="00293628">
        <w:rPr>
          <w:rFonts w:eastAsia="Times New Roman" w:cs="Helvetica"/>
          <w:color w:val="000000"/>
          <w:sz w:val="24"/>
          <w:szCs w:val="20"/>
        </w:rPr>
        <w:t xml:space="preserve"> are eligible to live in all gender housing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, but must opt-in to this type of housing </w:t>
      </w:r>
      <w:r w:rsidRPr="00293628">
        <w:rPr>
          <w:rFonts w:eastAsia="Times New Roman" w:cs="Helvetica"/>
          <w:color w:val="000000"/>
          <w:sz w:val="24"/>
          <w:szCs w:val="20"/>
        </w:rPr>
        <w:t xml:space="preserve">on their application. 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All-Gender Housing is not intended for romantic partners to live as roommates.</w:t>
      </w:r>
    </w:p>
    <w:p w14:paraId="0E44C828" w14:textId="77777777" w:rsidR="00635797" w:rsidRPr="00ED4173" w:rsidRDefault="00635797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</w:p>
    <w:p w14:paraId="7FBF707B" w14:textId="77777777" w:rsidR="00293628" w:rsidRDefault="00ED4173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 xml:space="preserve">In which </w:t>
      </w:r>
      <w:r w:rsidR="00293628"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buildings</w:t>
      </w: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 xml:space="preserve"> is All-Gender Housing offered?</w:t>
      </w:r>
      <w:r w:rsidRPr="00ED4173">
        <w:rPr>
          <w:rFonts w:eastAsia="Times New Roman" w:cs="Helvetica"/>
          <w:color w:val="000000"/>
          <w:sz w:val="24"/>
          <w:szCs w:val="20"/>
        </w:rPr>
        <w:br/>
        <w:t xml:space="preserve">All-Gender </w:t>
      </w:r>
      <w:r w:rsidR="00635797">
        <w:rPr>
          <w:rFonts w:eastAsia="Times New Roman" w:cs="Helvetica"/>
          <w:color w:val="000000"/>
          <w:sz w:val="24"/>
          <w:szCs w:val="20"/>
        </w:rPr>
        <w:t>“</w:t>
      </w:r>
      <w:r w:rsidR="00293628">
        <w:rPr>
          <w:rFonts w:eastAsia="Times New Roman" w:cs="Helvetica"/>
          <w:color w:val="000000"/>
          <w:sz w:val="24"/>
          <w:szCs w:val="20"/>
        </w:rPr>
        <w:t>hostel</w:t>
      </w:r>
      <w:r w:rsidR="00635797">
        <w:rPr>
          <w:rFonts w:eastAsia="Times New Roman" w:cs="Helvetica"/>
          <w:color w:val="000000"/>
          <w:sz w:val="24"/>
          <w:szCs w:val="20"/>
        </w:rPr>
        <w:t>”</w:t>
      </w:r>
      <w:r w:rsidRPr="00293628">
        <w:rPr>
          <w:rFonts w:eastAsia="Times New Roman" w:cs="Helvetica"/>
          <w:color w:val="000000"/>
          <w:sz w:val="24"/>
          <w:szCs w:val="20"/>
        </w:rPr>
        <w:t xml:space="preserve"> </w:t>
      </w:r>
      <w:r w:rsidR="00635797">
        <w:rPr>
          <w:rFonts w:eastAsia="Times New Roman" w:cs="Helvetica"/>
          <w:color w:val="000000"/>
          <w:sz w:val="24"/>
          <w:szCs w:val="20"/>
        </w:rPr>
        <w:t xml:space="preserve">housing 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is available in </w:t>
      </w:r>
      <w:r w:rsidR="00635797">
        <w:rPr>
          <w:rFonts w:eastAsia="Times New Roman" w:cs="Helvetica"/>
          <w:color w:val="000000"/>
          <w:sz w:val="24"/>
          <w:szCs w:val="20"/>
        </w:rPr>
        <w:t>the Craft H</w:t>
      </w:r>
      <w:r w:rsidRPr="00293628">
        <w:rPr>
          <w:rFonts w:eastAsia="Times New Roman" w:cs="Helvetica"/>
          <w:color w:val="000000"/>
          <w:sz w:val="24"/>
          <w:szCs w:val="20"/>
        </w:rPr>
        <w:t>ouse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, which offers </w:t>
      </w:r>
      <w:r w:rsidRPr="00293628">
        <w:rPr>
          <w:rFonts w:eastAsia="Times New Roman" w:cs="Helvetica"/>
          <w:color w:val="000000"/>
          <w:sz w:val="24"/>
          <w:szCs w:val="20"/>
        </w:rPr>
        <w:t xml:space="preserve">semi-private sleeping cubbies and semi-private bathrooms. </w:t>
      </w:r>
      <w:r w:rsidRPr="00ED4173">
        <w:rPr>
          <w:rFonts w:eastAsia="Times New Roman" w:cs="Helvetica"/>
          <w:color w:val="000000"/>
          <w:sz w:val="24"/>
          <w:szCs w:val="20"/>
        </w:rPr>
        <w:t>All-Gender </w:t>
      </w:r>
      <w:r w:rsidR="00635797">
        <w:rPr>
          <w:rFonts w:eastAsia="Times New Roman" w:cs="Helvetica"/>
          <w:color w:val="000000"/>
          <w:sz w:val="24"/>
          <w:szCs w:val="20"/>
        </w:rPr>
        <w:t>H</w:t>
      </w:r>
      <w:r w:rsidRPr="00ED4173">
        <w:rPr>
          <w:rFonts w:eastAsia="Times New Roman" w:cs="Helvetica"/>
          <w:color w:val="000000"/>
          <w:sz w:val="24"/>
          <w:szCs w:val="20"/>
        </w:rPr>
        <w:t>ousing is available</w:t>
      </w:r>
      <w:r w:rsidRPr="00293628">
        <w:rPr>
          <w:rFonts w:eastAsia="Times New Roman" w:cs="Helvetica"/>
          <w:color w:val="000000"/>
          <w:sz w:val="24"/>
          <w:szCs w:val="20"/>
        </w:rPr>
        <w:t xml:space="preserve"> in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</w:t>
      </w:r>
      <w:r w:rsidRPr="00293628">
        <w:rPr>
          <w:rFonts w:eastAsia="Times New Roman" w:cs="Helvetica"/>
          <w:color w:val="000000"/>
          <w:sz w:val="24"/>
          <w:szCs w:val="20"/>
        </w:rPr>
        <w:t xml:space="preserve">all housing options 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within our </w:t>
      </w:r>
      <w:r w:rsidRPr="00293628">
        <w:rPr>
          <w:rFonts w:eastAsia="Times New Roman" w:cs="Helvetica"/>
          <w:color w:val="000000"/>
          <w:sz w:val="24"/>
          <w:szCs w:val="20"/>
        </w:rPr>
        <w:t>other housing units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as well. </w:t>
      </w:r>
    </w:p>
    <w:p w14:paraId="6E4B2999" w14:textId="77777777" w:rsidR="00635797" w:rsidRDefault="00635797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</w:p>
    <w:p w14:paraId="5487C9CB" w14:textId="77777777" w:rsidR="00ED4173" w:rsidRDefault="00ED4173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How does roommate selection work for All-Gender Housing?</w:t>
      </w:r>
      <w:r w:rsidRPr="00ED4173">
        <w:rPr>
          <w:rFonts w:eastAsia="Times New Roman" w:cs="Helvetica"/>
          <w:color w:val="000000"/>
          <w:sz w:val="24"/>
          <w:szCs w:val="20"/>
        </w:rPr>
        <w:br/>
        <w:t xml:space="preserve">The roommate process is similar to that of </w:t>
      </w:r>
      <w:r w:rsidR="00635797">
        <w:rPr>
          <w:rFonts w:eastAsia="Times New Roman" w:cs="Helvetica"/>
          <w:color w:val="000000"/>
          <w:sz w:val="24"/>
          <w:szCs w:val="20"/>
        </w:rPr>
        <w:t>our other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</w:t>
      </w:r>
      <w:r w:rsidR="00293628" w:rsidRPr="00293628">
        <w:rPr>
          <w:rFonts w:eastAsia="Times New Roman" w:cs="Helvetica"/>
          <w:color w:val="000000"/>
          <w:sz w:val="24"/>
          <w:szCs w:val="20"/>
        </w:rPr>
        <w:t>housing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situations on campus. However, all roommates need to have opted-in to All-Gender Housing</w:t>
      </w:r>
      <w:r w:rsidR="00293628" w:rsidRPr="00293628">
        <w:rPr>
          <w:rFonts w:eastAsia="Times New Roman" w:cs="Helvetica"/>
          <w:color w:val="000000"/>
          <w:sz w:val="24"/>
          <w:szCs w:val="20"/>
        </w:rPr>
        <w:t xml:space="preserve"> on their application. 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</w:t>
      </w:r>
      <w:r w:rsidR="00293628" w:rsidRPr="00293628">
        <w:rPr>
          <w:rFonts w:eastAsia="Times New Roman" w:cs="Helvetica"/>
          <w:color w:val="000000"/>
          <w:sz w:val="24"/>
          <w:szCs w:val="20"/>
        </w:rPr>
        <w:t>Roommates are chosen at random and are typically someone of similar age</w:t>
      </w:r>
      <w:r w:rsidR="00635797">
        <w:rPr>
          <w:rFonts w:eastAsia="Times New Roman" w:cs="Helvetica"/>
          <w:color w:val="000000"/>
          <w:sz w:val="24"/>
          <w:szCs w:val="20"/>
        </w:rPr>
        <w:t>.</w:t>
      </w:r>
    </w:p>
    <w:p w14:paraId="78554A48" w14:textId="77777777" w:rsidR="00635797" w:rsidRPr="00ED4173" w:rsidRDefault="00635797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</w:p>
    <w:p w14:paraId="7B0FAEAE" w14:textId="77777777" w:rsidR="00ED4173" w:rsidRPr="00ED4173" w:rsidRDefault="00ED4173" w:rsidP="00ED417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0"/>
        </w:rPr>
      </w:pP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 xml:space="preserve">Is </w:t>
      </w:r>
      <w:r w:rsidR="00540C59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All-G</w:t>
      </w:r>
      <w:r w:rsidR="00293628"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>ender housing</w:t>
      </w:r>
      <w:r w:rsidRPr="00293628">
        <w:rPr>
          <w:rFonts w:eastAsia="Times New Roman" w:cs="Helvetica"/>
          <w:b/>
          <w:bCs/>
          <w:color w:val="000000"/>
          <w:sz w:val="24"/>
          <w:szCs w:val="20"/>
          <w:bdr w:val="none" w:sz="0" w:space="0" w:color="auto" w:frame="1"/>
        </w:rPr>
        <w:t xml:space="preserve"> limited?</w:t>
      </w:r>
      <w:r w:rsidRPr="00ED4173">
        <w:rPr>
          <w:rFonts w:eastAsia="Times New Roman" w:cs="Helvetica"/>
          <w:color w:val="000000"/>
          <w:sz w:val="24"/>
          <w:szCs w:val="20"/>
        </w:rPr>
        <w:br/>
        <w:t xml:space="preserve">All-Gender Housing is available in most </w:t>
      </w:r>
      <w:r w:rsidR="00293628" w:rsidRPr="00293628">
        <w:rPr>
          <w:rFonts w:eastAsia="Times New Roman" w:cs="Helvetica"/>
          <w:color w:val="000000"/>
          <w:sz w:val="24"/>
          <w:szCs w:val="20"/>
        </w:rPr>
        <w:t>housing units</w:t>
      </w:r>
      <w:r w:rsidRPr="00ED4173">
        <w:rPr>
          <w:rFonts w:eastAsia="Times New Roman" w:cs="Helvetica"/>
          <w:color w:val="000000"/>
          <w:sz w:val="24"/>
          <w:szCs w:val="20"/>
        </w:rPr>
        <w:t xml:space="preserve"> on a first-come, first-served basis and may be limited by space availability to meet the accommodation requests of students.</w:t>
      </w:r>
      <w:r w:rsidRPr="00ED4173">
        <w:rPr>
          <w:rFonts w:eastAsia="Times New Roman" w:cs="Helvetica"/>
          <w:color w:val="000000"/>
          <w:sz w:val="24"/>
          <w:szCs w:val="20"/>
        </w:rPr>
        <w:br/>
        <w:t> </w:t>
      </w:r>
    </w:p>
    <w:p w14:paraId="23AD333D" w14:textId="77777777" w:rsidR="00E43E9E" w:rsidRPr="00293628" w:rsidRDefault="00E43E9E">
      <w:pPr>
        <w:rPr>
          <w:sz w:val="28"/>
        </w:rPr>
      </w:pPr>
    </w:p>
    <w:sectPr w:rsidR="00E43E9E" w:rsidRPr="0029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3"/>
    <w:rsid w:val="002107DF"/>
    <w:rsid w:val="00293628"/>
    <w:rsid w:val="00540C59"/>
    <w:rsid w:val="00635797"/>
    <w:rsid w:val="00B56C22"/>
    <w:rsid w:val="00E43E9E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4E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</dc:creator>
  <cp:keywords/>
  <dc:description/>
  <cp:lastModifiedBy>Sarah Parkinson</cp:lastModifiedBy>
  <cp:revision>6</cp:revision>
  <dcterms:created xsi:type="dcterms:W3CDTF">2018-11-07T17:57:00Z</dcterms:created>
  <dcterms:modified xsi:type="dcterms:W3CDTF">2019-08-27T14:41:00Z</dcterms:modified>
</cp:coreProperties>
</file>